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6B583561" w:rsidR="00584927" w:rsidRPr="0089555F" w:rsidRDefault="009D5D2C" w:rsidP="0023516C">
      <w:pPr>
        <w:pStyle w:val="Ttulo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A68298D" w:rsidR="00152A13" w:rsidRPr="00856508" w:rsidRDefault="002D75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Administrativa del Comité Municipal Electoral en Morelos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94EA90D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D7558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CF0C37">
              <w:rPr>
                <w:rFonts w:ascii="Tahoma" w:hAnsi="Tahoma" w:cs="Tahoma"/>
              </w:rPr>
              <w:t>Ana Sofia De León Parra</w:t>
            </w:r>
          </w:p>
          <w:p w14:paraId="67EDD25C" w14:textId="77777777" w:rsidR="002D7558" w:rsidRPr="00E07F82" w:rsidRDefault="002D7558" w:rsidP="002D755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29ABF20F" w14:textId="77777777" w:rsidR="002D7558" w:rsidRPr="00E07F82" w:rsidRDefault="002D7558" w:rsidP="002D755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C2A1E56" w:rsidR="00BE4E1F" w:rsidRPr="002D75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843AE"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Ingeniero Petrolero</w:t>
            </w:r>
          </w:p>
          <w:p w14:paraId="3E0D423A" w14:textId="50AC889C" w:rsidR="00BA3E7F" w:rsidRPr="002D75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843AE"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2018-2023</w:t>
            </w:r>
          </w:p>
          <w:p w14:paraId="1DB281C4" w14:textId="6212E80B" w:rsidR="00BA3E7F" w:rsidRPr="002D75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843AE" w:rsidRPr="002D755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Instituto tecnológico de estudios superiores de la Región Carbonífera</w:t>
            </w:r>
          </w:p>
          <w:p w14:paraId="12688D69" w14:textId="77777777" w:rsidR="00900297" w:rsidRPr="002D7558" w:rsidRDefault="00900297" w:rsidP="002D755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60CCE98" w:rsidR="008C34DF" w:rsidRPr="002D7558" w:rsidRDefault="00BA3E7F" w:rsidP="00552D21">
            <w:pPr>
              <w:jc w:val="both"/>
              <w:rPr>
                <w:rFonts w:ascii="Tahoma" w:hAnsi="Tahoma" w:cs="Tahoma"/>
              </w:rPr>
            </w:pPr>
            <w:r w:rsidRPr="002D7558">
              <w:rPr>
                <w:rFonts w:ascii="Tahoma" w:hAnsi="Tahoma" w:cs="Tahoma"/>
              </w:rPr>
              <w:t>Empresa</w:t>
            </w:r>
            <w:r w:rsidR="0018164C" w:rsidRPr="002D7558">
              <w:rPr>
                <w:rFonts w:ascii="Tahoma" w:hAnsi="Tahoma" w:cs="Tahoma"/>
              </w:rPr>
              <w:t xml:space="preserve">: </w:t>
            </w:r>
            <w:r w:rsidR="009843AE" w:rsidRPr="002D7558">
              <w:rPr>
                <w:rFonts w:ascii="Tahoma" w:hAnsi="Tahoma" w:cs="Tahoma"/>
              </w:rPr>
              <w:t>Macromateriales del Norte</w:t>
            </w:r>
          </w:p>
          <w:p w14:paraId="28383F74" w14:textId="2AF2810A" w:rsidR="00BA3E7F" w:rsidRPr="002D7558" w:rsidRDefault="00BA3E7F" w:rsidP="00552D21">
            <w:pPr>
              <w:jc w:val="both"/>
              <w:rPr>
                <w:rFonts w:ascii="Tahoma" w:hAnsi="Tahoma" w:cs="Tahoma"/>
              </w:rPr>
            </w:pPr>
            <w:r w:rsidRPr="002D7558">
              <w:rPr>
                <w:rFonts w:ascii="Tahoma" w:hAnsi="Tahoma" w:cs="Tahoma"/>
              </w:rPr>
              <w:t>Per</w:t>
            </w:r>
            <w:r w:rsidR="003C1D3C" w:rsidRPr="002D7558">
              <w:rPr>
                <w:rFonts w:ascii="Tahoma" w:hAnsi="Tahoma" w:cs="Tahoma"/>
              </w:rPr>
              <w:t>í</w:t>
            </w:r>
            <w:r w:rsidRPr="002D7558">
              <w:rPr>
                <w:rFonts w:ascii="Tahoma" w:hAnsi="Tahoma" w:cs="Tahoma"/>
              </w:rPr>
              <w:t>odo</w:t>
            </w:r>
            <w:r w:rsidR="0018164C" w:rsidRPr="002D7558">
              <w:rPr>
                <w:rFonts w:ascii="Tahoma" w:hAnsi="Tahoma" w:cs="Tahoma"/>
              </w:rPr>
              <w:t xml:space="preserve">: </w:t>
            </w:r>
            <w:r w:rsidR="009843AE" w:rsidRPr="002D7558">
              <w:rPr>
                <w:rFonts w:ascii="Tahoma" w:hAnsi="Tahoma" w:cs="Tahoma"/>
              </w:rPr>
              <w:t>2023</w:t>
            </w:r>
          </w:p>
          <w:p w14:paraId="10E7067B" w14:textId="1F9C9B28" w:rsidR="00BA3E7F" w:rsidRPr="002D7558" w:rsidRDefault="00BA3E7F" w:rsidP="00552D21">
            <w:pPr>
              <w:jc w:val="both"/>
              <w:rPr>
                <w:rFonts w:ascii="Tahoma" w:hAnsi="Tahoma" w:cs="Tahoma"/>
              </w:rPr>
            </w:pPr>
            <w:r w:rsidRPr="002D7558">
              <w:rPr>
                <w:rFonts w:ascii="Tahoma" w:hAnsi="Tahoma" w:cs="Tahoma"/>
              </w:rPr>
              <w:t>Cargo</w:t>
            </w:r>
            <w:r w:rsidR="0018164C" w:rsidRPr="002D7558">
              <w:rPr>
                <w:rFonts w:ascii="Tahoma" w:hAnsi="Tahoma" w:cs="Tahoma"/>
              </w:rPr>
              <w:t xml:space="preserve">: </w:t>
            </w:r>
            <w:r w:rsidR="009843AE" w:rsidRPr="002D7558">
              <w:rPr>
                <w:rFonts w:ascii="Tahoma" w:hAnsi="Tahoma" w:cs="Tahoma"/>
              </w:rPr>
              <w:t>secretaria</w:t>
            </w:r>
            <w:r w:rsidR="0089555F" w:rsidRPr="002D7558">
              <w:rPr>
                <w:rFonts w:ascii="Tahoma" w:hAnsi="Tahoma" w:cs="Tahoma"/>
              </w:rPr>
              <w:t xml:space="preserve"> </w:t>
            </w:r>
            <w:r w:rsidR="009843AE" w:rsidRPr="002D7558">
              <w:rPr>
                <w:rFonts w:ascii="Tahoma" w:hAnsi="Tahoma" w:cs="Tahoma"/>
              </w:rPr>
              <w:t>auxiliar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B9A8" w14:textId="77777777" w:rsidR="00282098" w:rsidRDefault="00282098" w:rsidP="00527FC7">
      <w:pPr>
        <w:spacing w:after="0" w:line="240" w:lineRule="auto"/>
      </w:pPr>
      <w:r>
        <w:separator/>
      </w:r>
    </w:p>
  </w:endnote>
  <w:endnote w:type="continuationSeparator" w:id="0">
    <w:p w14:paraId="2B1ADD84" w14:textId="77777777" w:rsidR="00282098" w:rsidRDefault="0028209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80D8" w14:textId="77777777" w:rsidR="00282098" w:rsidRDefault="00282098" w:rsidP="00527FC7">
      <w:pPr>
        <w:spacing w:after="0" w:line="240" w:lineRule="auto"/>
      </w:pPr>
      <w:r>
        <w:separator/>
      </w:r>
    </w:p>
  </w:footnote>
  <w:footnote w:type="continuationSeparator" w:id="0">
    <w:p w14:paraId="60A47700" w14:textId="77777777" w:rsidR="00282098" w:rsidRDefault="0028209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82098"/>
    <w:rsid w:val="002C54F2"/>
    <w:rsid w:val="002C6784"/>
    <w:rsid w:val="002D3DBA"/>
    <w:rsid w:val="002D7558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6CEE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344B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843AE"/>
    <w:rsid w:val="00996E93"/>
    <w:rsid w:val="009A776F"/>
    <w:rsid w:val="009B5D88"/>
    <w:rsid w:val="009B7550"/>
    <w:rsid w:val="009C559C"/>
    <w:rsid w:val="009D39D4"/>
    <w:rsid w:val="009D5D2C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AF5"/>
    <w:rsid w:val="00C514B6"/>
    <w:rsid w:val="00C94FED"/>
    <w:rsid w:val="00CB4852"/>
    <w:rsid w:val="00CE7872"/>
    <w:rsid w:val="00CF0C37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cp:lastPrinted>2023-12-11T19:36:00Z</cp:lastPrinted>
  <dcterms:created xsi:type="dcterms:W3CDTF">2024-01-18T16:48:00Z</dcterms:created>
  <dcterms:modified xsi:type="dcterms:W3CDTF">2024-01-22T18:49:00Z</dcterms:modified>
</cp:coreProperties>
</file>